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3576" w14:textId="2EECFA77" w:rsidR="008536A5" w:rsidRDefault="00000000" w:rsidP="008536A5">
      <w:pPr>
        <w:spacing w:after="240" w:line="240" w:lineRule="auto"/>
        <w:jc w:val="center"/>
        <w:rPr>
          <w:rFonts w:ascii="Arial" w:eastAsia="Arial" w:hAnsi="Arial" w:cs="Arial"/>
          <w:b/>
          <w:sz w:val="20"/>
          <w:szCs w:val="20"/>
        </w:rPr>
      </w:pPr>
      <w:r>
        <w:rPr>
          <w:rFonts w:ascii="Arial" w:eastAsia="Arial" w:hAnsi="Arial" w:cs="Arial"/>
          <w:b/>
          <w:sz w:val="20"/>
          <w:szCs w:val="20"/>
        </w:rPr>
        <w:t>ZIEDOJUMA LĪGUMS NR. UM-L-202</w:t>
      </w:r>
      <w:r w:rsidR="004256C8">
        <w:rPr>
          <w:rFonts w:ascii="Arial" w:eastAsia="Arial" w:hAnsi="Arial" w:cs="Arial"/>
          <w:b/>
          <w:sz w:val="20"/>
          <w:szCs w:val="20"/>
        </w:rPr>
        <w:t>3</w:t>
      </w:r>
      <w:r>
        <w:rPr>
          <w:rFonts w:ascii="Arial" w:eastAsia="Arial" w:hAnsi="Arial" w:cs="Arial"/>
          <w:b/>
          <w:sz w:val="20"/>
          <w:szCs w:val="20"/>
        </w:rPr>
        <w:t>-</w:t>
      </w:r>
      <w:r w:rsidR="00A6782D">
        <w:rPr>
          <w:rFonts w:ascii="Arial" w:eastAsia="Arial" w:hAnsi="Arial" w:cs="Arial"/>
          <w:b/>
          <w:sz w:val="20"/>
          <w:szCs w:val="20"/>
        </w:rPr>
        <w:t>__/__</w:t>
      </w:r>
    </w:p>
    <w:p w14:paraId="6BE4FC51" w14:textId="77777777" w:rsidR="00901619" w:rsidRDefault="00901619" w:rsidP="008536A5">
      <w:pPr>
        <w:spacing w:after="240" w:line="240" w:lineRule="auto"/>
        <w:jc w:val="center"/>
        <w:rPr>
          <w:rFonts w:ascii="Arial" w:eastAsia="Arial" w:hAnsi="Arial" w:cs="Arial"/>
          <w:b/>
          <w:sz w:val="20"/>
          <w:szCs w:val="20"/>
        </w:rPr>
      </w:pPr>
    </w:p>
    <w:p w14:paraId="61346150" w14:textId="1E7293DB" w:rsidR="0071128B" w:rsidRDefault="00000000" w:rsidP="00901619">
      <w:pPr>
        <w:spacing w:after="0" w:line="240" w:lineRule="auto"/>
        <w:jc w:val="both"/>
        <w:rPr>
          <w:rFonts w:ascii="Arial" w:eastAsia="Arial" w:hAnsi="Arial" w:cs="Arial"/>
          <w:sz w:val="20"/>
          <w:szCs w:val="20"/>
        </w:rPr>
      </w:pPr>
      <w:r>
        <w:rPr>
          <w:rFonts w:ascii="Arial" w:eastAsia="Arial" w:hAnsi="Arial" w:cs="Arial"/>
          <w:sz w:val="20"/>
          <w:szCs w:val="20"/>
        </w:rPr>
        <w:t>Rīgā</w:t>
      </w:r>
      <w:r w:rsidR="008536A5">
        <w:rPr>
          <w:rFonts w:ascii="Arial" w:eastAsia="Arial" w:hAnsi="Arial" w:cs="Arial"/>
          <w:sz w:val="20"/>
          <w:szCs w:val="20"/>
        </w:rPr>
        <w:t>,</w:t>
      </w:r>
    </w:p>
    <w:p w14:paraId="2132B972" w14:textId="77777777" w:rsidR="00901619" w:rsidRDefault="00901619" w:rsidP="00901619">
      <w:pPr>
        <w:spacing w:after="0" w:line="240" w:lineRule="auto"/>
        <w:jc w:val="both"/>
        <w:rPr>
          <w:rFonts w:ascii="Arial" w:eastAsia="Arial" w:hAnsi="Arial" w:cs="Arial"/>
          <w:sz w:val="20"/>
          <w:szCs w:val="20"/>
        </w:rPr>
      </w:pPr>
    </w:p>
    <w:p w14:paraId="5650CBBE" w14:textId="77777777" w:rsidR="00901619" w:rsidRPr="00901619" w:rsidRDefault="00901619" w:rsidP="00901619">
      <w:pPr>
        <w:spacing w:after="0" w:line="240" w:lineRule="auto"/>
        <w:rPr>
          <w:rFonts w:ascii="Arial" w:eastAsia="Arial" w:hAnsi="Arial" w:cs="Arial"/>
          <w:sz w:val="20"/>
          <w:szCs w:val="20"/>
        </w:rPr>
      </w:pPr>
      <w:r w:rsidRPr="00901619">
        <w:rPr>
          <w:rFonts w:ascii="Arial" w:eastAsia="Arial" w:hAnsi="Arial" w:cs="Arial"/>
          <w:sz w:val="20"/>
          <w:szCs w:val="20"/>
        </w:rPr>
        <w:t xml:space="preserve">Līguma parakstīšanas datums ir pēdējā pievienotā </w:t>
      </w:r>
    </w:p>
    <w:p w14:paraId="74A524D1" w14:textId="77777777" w:rsidR="00901619" w:rsidRPr="00901619" w:rsidRDefault="00901619" w:rsidP="00901619">
      <w:pPr>
        <w:spacing w:after="0" w:line="240" w:lineRule="auto"/>
        <w:rPr>
          <w:rFonts w:ascii="Arial" w:eastAsia="Arial" w:hAnsi="Arial" w:cs="Arial"/>
          <w:sz w:val="20"/>
          <w:szCs w:val="20"/>
        </w:rPr>
      </w:pPr>
      <w:r w:rsidRPr="00901619">
        <w:rPr>
          <w:rFonts w:ascii="Arial" w:eastAsia="Arial" w:hAnsi="Arial" w:cs="Arial"/>
          <w:sz w:val="20"/>
          <w:szCs w:val="20"/>
        </w:rPr>
        <w:t xml:space="preserve">droša elektroniskā paraksta un tā laika zīmoga pievienošanas datums </w:t>
      </w:r>
    </w:p>
    <w:p w14:paraId="67564C80" w14:textId="77777777" w:rsidR="008536A5" w:rsidRDefault="008536A5">
      <w:pPr>
        <w:spacing w:before="120" w:after="120" w:line="240" w:lineRule="auto"/>
        <w:jc w:val="both"/>
        <w:rPr>
          <w:rFonts w:ascii="Arial" w:eastAsia="Arial" w:hAnsi="Arial" w:cs="Arial"/>
          <w:sz w:val="20"/>
          <w:szCs w:val="20"/>
        </w:rPr>
      </w:pPr>
    </w:p>
    <w:p w14:paraId="31861541" w14:textId="66442694" w:rsidR="0071128B" w:rsidRDefault="00000000">
      <w:pPr>
        <w:spacing w:before="120" w:after="120" w:line="240" w:lineRule="auto"/>
        <w:jc w:val="both"/>
        <w:rPr>
          <w:rFonts w:ascii="Arial" w:eastAsia="Arial" w:hAnsi="Arial" w:cs="Arial"/>
          <w:sz w:val="20"/>
          <w:szCs w:val="20"/>
        </w:rPr>
      </w:pPr>
      <w:bookmarkStart w:id="0" w:name="_heading=h.gjdgxs" w:colFirst="0" w:colLast="0"/>
      <w:bookmarkEnd w:id="0"/>
      <w:r>
        <w:rPr>
          <w:rFonts w:ascii="Arial" w:eastAsia="Arial" w:hAnsi="Arial" w:cs="Arial"/>
          <w:b/>
          <w:color w:val="000000"/>
          <w:sz w:val="20"/>
          <w:szCs w:val="20"/>
          <w:highlight w:val="white"/>
        </w:rPr>
        <w:t xml:space="preserve">Fonds </w:t>
      </w:r>
      <w:r w:rsidR="00901619">
        <w:rPr>
          <w:rFonts w:ascii="Arial" w:eastAsia="Arial" w:hAnsi="Arial" w:cs="Arial"/>
          <w:b/>
          <w:color w:val="000000"/>
          <w:sz w:val="20"/>
          <w:szCs w:val="20"/>
          <w:highlight w:val="white"/>
        </w:rPr>
        <w:t>“</w:t>
      </w:r>
      <w:proofErr w:type="spellStart"/>
      <w:r>
        <w:rPr>
          <w:rFonts w:ascii="Arial" w:eastAsia="Arial" w:hAnsi="Arial" w:cs="Arial"/>
          <w:b/>
          <w:color w:val="000000"/>
          <w:sz w:val="20"/>
          <w:szCs w:val="20"/>
          <w:highlight w:val="white"/>
        </w:rPr>
        <w:t>Entrepreneurs</w:t>
      </w:r>
      <w:proofErr w:type="spellEnd"/>
      <w:r>
        <w:rPr>
          <w:rFonts w:ascii="Arial" w:eastAsia="Arial" w:hAnsi="Arial" w:cs="Arial"/>
          <w:b/>
          <w:color w:val="000000"/>
          <w:sz w:val="20"/>
          <w:szCs w:val="20"/>
          <w:highlight w:val="white"/>
        </w:rPr>
        <w:t xml:space="preserve"> </w:t>
      </w:r>
      <w:proofErr w:type="spellStart"/>
      <w:r>
        <w:rPr>
          <w:rFonts w:ascii="Arial" w:eastAsia="Arial" w:hAnsi="Arial" w:cs="Arial"/>
          <w:b/>
          <w:color w:val="000000"/>
          <w:sz w:val="20"/>
          <w:szCs w:val="20"/>
          <w:highlight w:val="white"/>
        </w:rPr>
        <w:t>for</w:t>
      </w:r>
      <w:proofErr w:type="spellEnd"/>
      <w:r>
        <w:rPr>
          <w:rFonts w:ascii="Arial" w:eastAsia="Arial" w:hAnsi="Arial" w:cs="Arial"/>
          <w:b/>
          <w:color w:val="000000"/>
          <w:sz w:val="20"/>
          <w:szCs w:val="20"/>
          <w:highlight w:val="white"/>
        </w:rPr>
        <w:t xml:space="preserve"> </w:t>
      </w:r>
      <w:proofErr w:type="spellStart"/>
      <w:r>
        <w:rPr>
          <w:rFonts w:ascii="Arial" w:eastAsia="Arial" w:hAnsi="Arial" w:cs="Arial"/>
          <w:b/>
          <w:color w:val="000000"/>
          <w:sz w:val="20"/>
          <w:szCs w:val="20"/>
          <w:highlight w:val="white"/>
        </w:rPr>
        <w:t>Peace</w:t>
      </w:r>
      <w:proofErr w:type="spellEnd"/>
      <w:r w:rsidR="00901619">
        <w:rPr>
          <w:rFonts w:ascii="Arial" w:eastAsia="Arial" w:hAnsi="Arial" w:cs="Arial"/>
          <w:b/>
          <w:color w:val="000000"/>
          <w:sz w:val="20"/>
          <w:szCs w:val="20"/>
          <w:highlight w:val="white"/>
        </w:rPr>
        <w:t>”</w:t>
      </w:r>
      <w:r>
        <w:rPr>
          <w:rFonts w:ascii="Arial" w:eastAsia="Arial" w:hAnsi="Arial" w:cs="Arial"/>
          <w:b/>
          <w:color w:val="000000"/>
          <w:sz w:val="20"/>
          <w:szCs w:val="20"/>
          <w:highlight w:val="white"/>
        </w:rPr>
        <w:t xml:space="preserve">, </w:t>
      </w:r>
      <w:r>
        <w:rPr>
          <w:rFonts w:ascii="Arial" w:eastAsia="Arial" w:hAnsi="Arial" w:cs="Arial"/>
          <w:color w:val="000000"/>
          <w:sz w:val="20"/>
          <w:szCs w:val="20"/>
          <w:highlight w:val="white"/>
        </w:rPr>
        <w:t>reģistrācijas numurs: 40008315882</w:t>
      </w:r>
      <w:r>
        <w:rPr>
          <w:rFonts w:ascii="Arial" w:eastAsia="Arial" w:hAnsi="Arial" w:cs="Arial"/>
          <w:sz w:val="20"/>
          <w:szCs w:val="20"/>
        </w:rPr>
        <w:t>, juridiskā adrese: Ropažu nov., Garkalnes pag., Bukulti, Baltā iela 5, Latvija (turpmāk tekstā – “</w:t>
      </w:r>
      <w:r>
        <w:rPr>
          <w:rFonts w:ascii="Arial" w:eastAsia="Arial" w:hAnsi="Arial" w:cs="Arial"/>
          <w:b/>
          <w:sz w:val="20"/>
          <w:szCs w:val="20"/>
        </w:rPr>
        <w:t>Ziedojuma saņēmējs</w:t>
      </w:r>
      <w:r>
        <w:rPr>
          <w:rFonts w:ascii="Arial" w:eastAsia="Arial" w:hAnsi="Arial" w:cs="Arial"/>
          <w:sz w:val="20"/>
          <w:szCs w:val="20"/>
        </w:rPr>
        <w:t xml:space="preserve">”), kuru uz pilnvaras pamata pārstāv tās direktore Laura </w:t>
      </w:r>
      <w:proofErr w:type="spellStart"/>
      <w:r>
        <w:rPr>
          <w:rFonts w:ascii="Arial" w:eastAsia="Arial" w:hAnsi="Arial" w:cs="Arial"/>
          <w:sz w:val="20"/>
          <w:szCs w:val="20"/>
        </w:rPr>
        <w:t>Skrodele</w:t>
      </w:r>
      <w:proofErr w:type="spellEnd"/>
      <w:r>
        <w:rPr>
          <w:rFonts w:ascii="Arial" w:eastAsia="Arial" w:hAnsi="Arial" w:cs="Arial"/>
          <w:sz w:val="20"/>
          <w:szCs w:val="20"/>
        </w:rPr>
        <w:t>, no vienas puses</w:t>
      </w:r>
    </w:p>
    <w:p w14:paraId="7FEA2B43"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un</w:t>
      </w:r>
    </w:p>
    <w:p w14:paraId="558AA293" w14:textId="4C7AA7A5" w:rsidR="0071128B" w:rsidRDefault="00A6782D">
      <w:pPr>
        <w:spacing w:before="120" w:after="120" w:line="276" w:lineRule="auto"/>
        <w:jc w:val="both"/>
        <w:rPr>
          <w:rFonts w:ascii="Arial" w:eastAsia="Arial" w:hAnsi="Arial" w:cs="Arial"/>
          <w:sz w:val="20"/>
          <w:szCs w:val="20"/>
        </w:rPr>
      </w:pPr>
      <w:r>
        <w:rPr>
          <w:rFonts w:ascii="Arial" w:eastAsia="Arial" w:hAnsi="Arial" w:cs="Arial"/>
          <w:b/>
          <w:sz w:val="20"/>
          <w:szCs w:val="20"/>
        </w:rPr>
        <w:t>___________,</w:t>
      </w:r>
      <w:r w:rsidR="00332C55">
        <w:rPr>
          <w:rFonts w:ascii="Arial" w:eastAsia="Arial" w:hAnsi="Arial" w:cs="Arial"/>
          <w:b/>
          <w:sz w:val="20"/>
          <w:szCs w:val="20"/>
        </w:rPr>
        <w:t xml:space="preserve"> </w:t>
      </w:r>
      <w:r w:rsidR="00332C55">
        <w:rPr>
          <w:rFonts w:ascii="Arial" w:eastAsia="Arial" w:hAnsi="Arial" w:cs="Arial"/>
          <w:sz w:val="20"/>
          <w:szCs w:val="20"/>
        </w:rPr>
        <w:t xml:space="preserve">reģistrācijas numurs: </w:t>
      </w:r>
      <w:r>
        <w:rPr>
          <w:rFonts w:ascii="Arial" w:eastAsia="Arial" w:hAnsi="Arial" w:cs="Arial"/>
          <w:bCs/>
          <w:sz w:val="20"/>
          <w:szCs w:val="20"/>
        </w:rPr>
        <w:t>_______________</w:t>
      </w:r>
      <w:r w:rsidR="00332C55">
        <w:rPr>
          <w:rFonts w:ascii="Arial" w:eastAsia="Arial" w:hAnsi="Arial" w:cs="Arial"/>
          <w:sz w:val="20"/>
          <w:szCs w:val="20"/>
        </w:rPr>
        <w:t xml:space="preserve">, juridiskā adrese: </w:t>
      </w:r>
      <w:r>
        <w:rPr>
          <w:rFonts w:ascii="Arial" w:eastAsia="Arial" w:hAnsi="Arial" w:cs="Arial"/>
          <w:bCs/>
          <w:sz w:val="20"/>
          <w:szCs w:val="20"/>
        </w:rPr>
        <w:t>____________________</w:t>
      </w:r>
      <w:r w:rsidR="00332C55" w:rsidRPr="00332C55">
        <w:rPr>
          <w:rFonts w:ascii="Arial" w:eastAsia="Arial" w:hAnsi="Arial" w:cs="Arial"/>
          <w:bCs/>
          <w:sz w:val="20"/>
          <w:szCs w:val="20"/>
        </w:rPr>
        <w:t>, LV-</w:t>
      </w:r>
      <w:r>
        <w:rPr>
          <w:rFonts w:ascii="Arial" w:eastAsia="Arial" w:hAnsi="Arial" w:cs="Arial"/>
          <w:bCs/>
          <w:sz w:val="20"/>
          <w:szCs w:val="20"/>
        </w:rPr>
        <w:t>_______</w:t>
      </w:r>
      <w:r w:rsidR="00332C55">
        <w:rPr>
          <w:rFonts w:ascii="Arial" w:eastAsia="Arial" w:hAnsi="Arial" w:cs="Arial"/>
          <w:b/>
          <w:sz w:val="20"/>
          <w:szCs w:val="20"/>
        </w:rPr>
        <w:t xml:space="preserve"> </w:t>
      </w:r>
      <w:r w:rsidR="00332C55">
        <w:rPr>
          <w:rFonts w:ascii="Arial" w:eastAsia="Arial" w:hAnsi="Arial" w:cs="Arial"/>
          <w:sz w:val="20"/>
          <w:szCs w:val="20"/>
        </w:rPr>
        <w:t>(turpmāk tekstā – “</w:t>
      </w:r>
      <w:r w:rsidR="00332C55">
        <w:rPr>
          <w:rFonts w:ascii="Arial" w:eastAsia="Arial" w:hAnsi="Arial" w:cs="Arial"/>
          <w:b/>
          <w:sz w:val="20"/>
          <w:szCs w:val="20"/>
        </w:rPr>
        <w:t>Ziedotājs</w:t>
      </w:r>
      <w:r w:rsidR="00332C55">
        <w:rPr>
          <w:rFonts w:ascii="Arial" w:eastAsia="Arial" w:hAnsi="Arial" w:cs="Arial"/>
          <w:sz w:val="20"/>
          <w:szCs w:val="20"/>
        </w:rPr>
        <w:t>”), kuru uz statūtu</w:t>
      </w:r>
      <w:r>
        <w:rPr>
          <w:rFonts w:ascii="Arial" w:eastAsia="Arial" w:hAnsi="Arial" w:cs="Arial"/>
          <w:sz w:val="20"/>
          <w:szCs w:val="20"/>
        </w:rPr>
        <w:t xml:space="preserve"> </w:t>
      </w:r>
      <w:r w:rsidR="00332C55">
        <w:rPr>
          <w:rFonts w:ascii="Arial" w:eastAsia="Arial" w:hAnsi="Arial" w:cs="Arial"/>
          <w:sz w:val="20"/>
          <w:szCs w:val="20"/>
        </w:rPr>
        <w:t xml:space="preserve">pamata pārstāv tās </w:t>
      </w:r>
      <w:r>
        <w:rPr>
          <w:rFonts w:ascii="Arial" w:eastAsia="Arial" w:hAnsi="Arial" w:cs="Arial"/>
          <w:sz w:val="20"/>
          <w:szCs w:val="20"/>
        </w:rPr>
        <w:t>________________________________</w:t>
      </w:r>
      <w:r w:rsidR="00332C55">
        <w:rPr>
          <w:rFonts w:ascii="Arial" w:eastAsia="Arial" w:hAnsi="Arial" w:cs="Arial"/>
          <w:sz w:val="20"/>
          <w:szCs w:val="20"/>
        </w:rPr>
        <w:t>, no otras puses,</w:t>
      </w:r>
    </w:p>
    <w:p w14:paraId="428BB758" w14:textId="77777777" w:rsidR="0071128B" w:rsidRDefault="0071128B">
      <w:pPr>
        <w:spacing w:before="120" w:after="120" w:line="240" w:lineRule="auto"/>
        <w:jc w:val="both"/>
        <w:rPr>
          <w:rFonts w:ascii="Arial" w:eastAsia="Arial" w:hAnsi="Arial" w:cs="Arial"/>
          <w:sz w:val="20"/>
          <w:szCs w:val="20"/>
          <w:highlight w:val="yellow"/>
        </w:rPr>
      </w:pPr>
    </w:p>
    <w:p w14:paraId="050591ED"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abas kopā sauktas – “</w:t>
      </w:r>
      <w:r>
        <w:rPr>
          <w:rFonts w:ascii="Arial" w:eastAsia="Arial" w:hAnsi="Arial" w:cs="Arial"/>
          <w:b/>
          <w:sz w:val="20"/>
          <w:szCs w:val="20"/>
        </w:rPr>
        <w:t>Puses</w:t>
      </w:r>
      <w:r>
        <w:rPr>
          <w:rFonts w:ascii="Arial" w:eastAsia="Arial" w:hAnsi="Arial" w:cs="Arial"/>
          <w:sz w:val="20"/>
          <w:szCs w:val="20"/>
        </w:rPr>
        <w:t>” un katra atsevišķi – “</w:t>
      </w:r>
      <w:r>
        <w:rPr>
          <w:rFonts w:ascii="Arial" w:eastAsia="Arial" w:hAnsi="Arial" w:cs="Arial"/>
          <w:b/>
          <w:sz w:val="20"/>
          <w:szCs w:val="20"/>
        </w:rPr>
        <w:t>Puse</w:t>
      </w:r>
      <w:r>
        <w:rPr>
          <w:rFonts w:ascii="Arial" w:eastAsia="Arial" w:hAnsi="Arial" w:cs="Arial"/>
          <w:sz w:val="20"/>
          <w:szCs w:val="20"/>
        </w:rPr>
        <w:t>”,</w:t>
      </w:r>
    </w:p>
    <w:p w14:paraId="41BBD43D" w14:textId="77777777" w:rsidR="0071128B" w:rsidRDefault="00000000">
      <w:pPr>
        <w:spacing w:before="120" w:after="120" w:line="240" w:lineRule="auto"/>
        <w:jc w:val="both"/>
        <w:rPr>
          <w:rFonts w:ascii="Arial" w:eastAsia="Arial" w:hAnsi="Arial" w:cs="Arial"/>
          <w:sz w:val="20"/>
          <w:szCs w:val="20"/>
        </w:rPr>
      </w:pPr>
      <w:r>
        <w:rPr>
          <w:rFonts w:ascii="Arial" w:eastAsia="Arial" w:hAnsi="Arial" w:cs="Arial"/>
          <w:sz w:val="20"/>
          <w:szCs w:val="20"/>
        </w:rPr>
        <w:t>noslēdz šādu ziedojuma līgumu (turpmāk tekstā – “</w:t>
      </w:r>
      <w:r>
        <w:rPr>
          <w:rFonts w:ascii="Arial" w:eastAsia="Arial" w:hAnsi="Arial" w:cs="Arial"/>
          <w:b/>
          <w:sz w:val="20"/>
          <w:szCs w:val="20"/>
        </w:rPr>
        <w:t>Līgums</w:t>
      </w:r>
      <w:r>
        <w:rPr>
          <w:rFonts w:ascii="Arial" w:eastAsia="Arial" w:hAnsi="Arial" w:cs="Arial"/>
          <w:sz w:val="20"/>
          <w:szCs w:val="20"/>
        </w:rPr>
        <w:t>”):</w:t>
      </w:r>
    </w:p>
    <w:p w14:paraId="5DCA0944"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Līguma priekšmets</w:t>
      </w:r>
    </w:p>
    <w:p w14:paraId="2AD25F21" w14:textId="502100B1"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 xml:space="preserve">Ziedotājs apņemas ziedot Ziedojuma saņēmējam un Ziedojuma saņēmējs apņemas pieņemt kā ziedojumu </w:t>
      </w:r>
      <w:r>
        <w:rPr>
          <w:rFonts w:ascii="Arial" w:eastAsia="Arial" w:hAnsi="Arial" w:cs="Arial"/>
          <w:sz w:val="20"/>
          <w:szCs w:val="20"/>
        </w:rPr>
        <w:t xml:space="preserve">EUR </w:t>
      </w:r>
      <w:r w:rsidR="00A6782D">
        <w:rPr>
          <w:rFonts w:ascii="Arial" w:eastAsia="Arial" w:hAnsi="Arial" w:cs="Arial"/>
          <w:b/>
          <w:sz w:val="20"/>
          <w:szCs w:val="20"/>
        </w:rPr>
        <w:t>___________</w:t>
      </w:r>
      <w:r>
        <w:rPr>
          <w:rFonts w:ascii="Arial" w:eastAsia="Arial" w:hAnsi="Arial" w:cs="Arial"/>
          <w:sz w:val="20"/>
          <w:szCs w:val="20"/>
        </w:rPr>
        <w:t xml:space="preserve"> (</w:t>
      </w:r>
      <w:r w:rsidR="00A6782D">
        <w:rPr>
          <w:rFonts w:ascii="Arial" w:eastAsia="Arial" w:hAnsi="Arial" w:cs="Arial"/>
          <w:b/>
          <w:sz w:val="20"/>
          <w:szCs w:val="20"/>
        </w:rPr>
        <w:t>________________</w:t>
      </w:r>
      <w:r w:rsidR="00332C55" w:rsidRPr="00332C55">
        <w:rPr>
          <w:rFonts w:ascii="Arial" w:eastAsia="Arial" w:hAnsi="Arial" w:cs="Arial"/>
          <w:b/>
          <w:sz w:val="20"/>
          <w:szCs w:val="20"/>
        </w:rPr>
        <w:t xml:space="preserve"> eiro</w:t>
      </w:r>
      <w:r>
        <w:rPr>
          <w:rFonts w:ascii="Arial" w:eastAsia="Arial" w:hAnsi="Arial" w:cs="Arial"/>
          <w:sz w:val="20"/>
          <w:szCs w:val="20"/>
        </w:rPr>
        <w:t xml:space="preserve">) </w:t>
      </w:r>
      <w:r>
        <w:rPr>
          <w:rFonts w:ascii="Arial" w:eastAsia="Arial" w:hAnsi="Arial" w:cs="Arial"/>
          <w:color w:val="000000"/>
          <w:sz w:val="20"/>
          <w:szCs w:val="20"/>
        </w:rPr>
        <w:t xml:space="preserve"> vērtībā (turpmāk tekstā – “</w:t>
      </w:r>
      <w:r>
        <w:rPr>
          <w:rFonts w:ascii="Arial" w:eastAsia="Arial" w:hAnsi="Arial" w:cs="Arial"/>
          <w:b/>
          <w:color w:val="000000"/>
          <w:sz w:val="20"/>
          <w:szCs w:val="20"/>
        </w:rPr>
        <w:t>Ziedojums</w:t>
      </w:r>
      <w:r>
        <w:rPr>
          <w:rFonts w:ascii="Arial" w:eastAsia="Arial" w:hAnsi="Arial" w:cs="Arial"/>
          <w:color w:val="000000"/>
          <w:sz w:val="20"/>
          <w:szCs w:val="20"/>
        </w:rPr>
        <w:t>”) un izlietot to atbilstoši Ziedojuma saņēmēja statūtos noteiktajiem mērķiem un saskaņā ar Līgumu.</w:t>
      </w:r>
    </w:p>
    <w:p w14:paraId="63983E44"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Ja Ziedojumu jebkādu iemeslu dēļ nav iespējams izlietot atbilstoši Līguma 1.1.punktā noteiktajam mērķim, Ziedojuma saņēmējs par to rakstiski brīdina Ziedotāju un izlieto Ziedojumu atbilstoši Ziedojuma saņēmēja statūtos noteiktajiem mērķiem.</w:t>
      </w:r>
    </w:p>
    <w:p w14:paraId="6299A944"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Ziedojuma saņēmējam ir piešķirts Sabiedriskā labuma organizācijas statuss, Ziedojuma saņēmēja sabiedriskā labuma darbības veids ir labdarība.</w:t>
      </w:r>
    </w:p>
    <w:p w14:paraId="3BFF8B7E"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No Ziedojuma summas Ziedotājs aprēķina, ietur un nomaksā Latvijas Republikas normatīvajos aktos noteiktos nodokļus, ja tādi ir piemērojami.</w:t>
      </w:r>
    </w:p>
    <w:p w14:paraId="559728EE"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Ziedotājs pārskaita Ziedojumu pilnā apmērā 10 (desmit) dienu laikā no Līguma spēkā stāšanās datuma uz Līguma 4.punktā norādīto Ziedojuma saņēmēja bankas kontu.</w:t>
      </w:r>
    </w:p>
    <w:p w14:paraId="230A093B" w14:textId="77777777" w:rsidR="0071128B" w:rsidRDefault="0071128B">
      <w:pPr>
        <w:spacing w:before="120" w:after="120" w:line="240" w:lineRule="auto"/>
        <w:jc w:val="both"/>
        <w:rPr>
          <w:rFonts w:ascii="Arial" w:eastAsia="Arial" w:hAnsi="Arial" w:cs="Arial"/>
          <w:sz w:val="20"/>
          <w:szCs w:val="20"/>
        </w:rPr>
      </w:pPr>
    </w:p>
    <w:p w14:paraId="5310DCF2"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Pušu tiesības un pienākumi</w:t>
      </w:r>
    </w:p>
    <w:p w14:paraId="48F918D0"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Ziedotājam ir tiesības Latvijas Republikas likumdošanā noteiktajā kārtībā saņemt nodokļu atvieglojumus, tā kā Ziedojuma saņēmējam ir piešķirts Sabiedriskā labuma organizācijas statuss.</w:t>
      </w:r>
    </w:p>
    <w:p w14:paraId="1739C8CB"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Jebkurai no Pusēm ir tiesības izbeigt Līgumu, par to rakstiski brīdinot otru Pusi 30 (trīsdesmit) dienas iepriekš.</w:t>
      </w:r>
    </w:p>
    <w:p w14:paraId="1ED8D66F"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Ziedotājam ir tiesības jebkurā laikā pārbaudīt piešķirtā Ziedojuma izlietošanu, pieprasot no Ziedojuma saņēmēja jebkuru informāciju, kuru Ziedotājs uzskata par nepieciešamu, lai pārliecinātos par Ziedojuma izlietojumu atbilstoši Līguma 1.1.punktā paredzētajam mērķim.</w:t>
      </w:r>
    </w:p>
    <w:p w14:paraId="7FA72D1F"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Puses apliecina, ka par Ziedojuma novēlēšanu neviena no Pusēm nesaņem no otras Puses nekādu papildus atlīdzību vai citu labumu (tai skaitā nemateriālu).</w:t>
      </w:r>
    </w:p>
    <w:p w14:paraId="4B7B056F"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lastRenderedPageBreak/>
        <w:t>Puses ir atbildīgas par Līguma saistību izpildi saskaņā ar tā noteikumiem un spēkā esošajiem Latvijas Republikas normatīvajiem aktiem. Puses ir savstarpēji atbildīgas par sniegto ziņu patiesumu un pilnību.</w:t>
      </w:r>
    </w:p>
    <w:p w14:paraId="24A1AB24" w14:textId="23D771D3" w:rsidR="0071128B" w:rsidRPr="00901619" w:rsidRDefault="00000000" w:rsidP="00901619">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Neviena Puse neatbild otrai Pusei par savu saistību nepildīšanu gadījumos, kuri ir ārpus saprātīgas kontroles.</w:t>
      </w:r>
    </w:p>
    <w:p w14:paraId="692F4EC8"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Citi noteikumi</w:t>
      </w:r>
    </w:p>
    <w:p w14:paraId="56EE2C2A"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Līgums stājas spēkā tā parakstīšanas brīdī un ir spēkā līdz Pušu saistību pilnīgai izpildei.</w:t>
      </w:r>
    </w:p>
    <w:p w14:paraId="0A213B7A"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Visi Līguma grozījumi ir spēkā tikai tad, ja tie noformēti rakstiski, ir abu Pušu parakstīti un par Līguma grozījumiem atbilstoši apzīmēti. Jebkuri grozījumi vai papildinājumi Līgumā izdarāmi rakstiski, un tie kļūst par Līguma neatņemamu sastāvdaļu ar brīdi, kad tos ir parakstījušas abas Puses.</w:t>
      </w:r>
    </w:p>
    <w:p w14:paraId="37F3603B"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Visi paziņojumi un citi dokumenti, kas saistīti ar Līgumu, iesniedzami otrai Pusei personīgi, nosūtāmi uz elektronisko pasta adresi, vai nosūtāmi pa pastu uz Līgumā norādītajām adresēm. Uzskatāms, ka pasta adresē Puse sūtījumu ir saņēmusi septītajā dienā pēc tā nodošanas pasta iestādē, bet pa elektronisko pastu - otrajā darba dienā pēc tā nosūtīšanas.</w:t>
      </w:r>
    </w:p>
    <w:p w14:paraId="0EBF9805"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Parakstot šo Līgumu, Puses apliecina, ka starp Pusēm ir notikusi pilnīga vienošanās par Līguma noteikumiem, ka Pušu griba ir izteikta brīvi, bez viltus, maldības un spaidiem.</w:t>
      </w:r>
    </w:p>
    <w:p w14:paraId="6737B076"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Puses vienojas atrisināt visus strīdus un domstarpības, kas var rasties saistībā ar Līgumu, labticīgu sarunu ceļā. Ja pusēm neizdodas atrisināt šādus strīdus un domstarpības sarunu ceļā, tad šādi strīdi un domstarpības nododamas izskatīšanai Latvijas Republikas tiesā, Latvijas Republikas normatīvajos aktos noteiktajā kārtībā.</w:t>
      </w:r>
    </w:p>
    <w:p w14:paraId="5E7984FE" w14:textId="77777777" w:rsidR="0071128B" w:rsidRDefault="00000000">
      <w:pPr>
        <w:numPr>
          <w:ilvl w:val="1"/>
          <w:numId w:val="1"/>
        </w:numPr>
        <w:pBdr>
          <w:top w:val="nil"/>
          <w:left w:val="nil"/>
          <w:bottom w:val="nil"/>
          <w:right w:val="nil"/>
          <w:between w:val="nil"/>
        </w:pBdr>
        <w:spacing w:before="120" w:after="120" w:line="240" w:lineRule="auto"/>
        <w:ind w:left="425" w:hanging="425"/>
        <w:jc w:val="both"/>
        <w:rPr>
          <w:rFonts w:ascii="Arial" w:eastAsia="Arial" w:hAnsi="Arial" w:cs="Arial"/>
          <w:color w:val="000000"/>
          <w:sz w:val="20"/>
          <w:szCs w:val="20"/>
        </w:rPr>
      </w:pPr>
      <w:r>
        <w:rPr>
          <w:rFonts w:ascii="Arial" w:eastAsia="Arial" w:hAnsi="Arial" w:cs="Arial"/>
          <w:color w:val="000000"/>
          <w:sz w:val="20"/>
          <w:szCs w:val="20"/>
        </w:rPr>
        <w:t xml:space="preserve">Līgums sastādīts un parakstīts 2 (divos) eksemplāros latviešu valodā, no kuriem viens izsniegts Ziedotājam, otrs Ziedojuma saņēmējam. Abiem eksemplāriem ir vienāds juridisks spēks. </w:t>
      </w:r>
    </w:p>
    <w:p w14:paraId="76EFF437" w14:textId="77777777" w:rsidR="0071128B" w:rsidRDefault="0071128B">
      <w:pPr>
        <w:pBdr>
          <w:top w:val="nil"/>
          <w:left w:val="nil"/>
          <w:bottom w:val="nil"/>
          <w:right w:val="nil"/>
          <w:between w:val="nil"/>
        </w:pBdr>
        <w:spacing w:before="120" w:after="120" w:line="240" w:lineRule="auto"/>
        <w:ind w:left="425"/>
        <w:jc w:val="both"/>
        <w:rPr>
          <w:rFonts w:ascii="Arial" w:eastAsia="Arial" w:hAnsi="Arial" w:cs="Arial"/>
          <w:color w:val="000000"/>
          <w:sz w:val="20"/>
          <w:szCs w:val="20"/>
        </w:rPr>
      </w:pPr>
    </w:p>
    <w:p w14:paraId="6E78CA0E" w14:textId="77777777" w:rsidR="0071128B" w:rsidRDefault="00000000">
      <w:pPr>
        <w:numPr>
          <w:ilvl w:val="0"/>
          <w:numId w:val="1"/>
        </w:numPr>
        <w:pBdr>
          <w:top w:val="nil"/>
          <w:left w:val="nil"/>
          <w:bottom w:val="nil"/>
          <w:right w:val="nil"/>
          <w:between w:val="nil"/>
        </w:pBdr>
        <w:spacing w:before="240" w:after="240" w:line="240" w:lineRule="auto"/>
        <w:ind w:left="284" w:hanging="284"/>
        <w:jc w:val="center"/>
        <w:rPr>
          <w:rFonts w:ascii="Arial" w:eastAsia="Arial" w:hAnsi="Arial" w:cs="Arial"/>
          <w:b/>
          <w:color w:val="000000"/>
          <w:sz w:val="20"/>
          <w:szCs w:val="20"/>
        </w:rPr>
      </w:pPr>
      <w:r>
        <w:rPr>
          <w:rFonts w:ascii="Arial" w:eastAsia="Arial" w:hAnsi="Arial" w:cs="Arial"/>
          <w:b/>
          <w:color w:val="000000"/>
          <w:sz w:val="20"/>
          <w:szCs w:val="20"/>
        </w:rPr>
        <w:t>Līdzēju paraksti un rekvizīti</w:t>
      </w:r>
    </w:p>
    <w:tbl>
      <w:tblPr>
        <w:tblStyle w:val="a0"/>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678"/>
      </w:tblGrid>
      <w:tr w:rsidR="0071128B" w14:paraId="5847C6FD" w14:textId="77777777">
        <w:tc>
          <w:tcPr>
            <w:tcW w:w="4678" w:type="dxa"/>
          </w:tcPr>
          <w:p w14:paraId="2AEC6077" w14:textId="77777777" w:rsidR="0071128B" w:rsidRDefault="00000000">
            <w:pPr>
              <w:widowControl w:val="0"/>
              <w:spacing w:before="120" w:after="120"/>
              <w:jc w:val="both"/>
              <w:rPr>
                <w:rFonts w:ascii="Arial" w:eastAsia="Arial" w:hAnsi="Arial" w:cs="Arial"/>
                <w:sz w:val="20"/>
                <w:szCs w:val="20"/>
              </w:rPr>
            </w:pPr>
            <w:r>
              <w:rPr>
                <w:rFonts w:ascii="Arial" w:eastAsia="Arial" w:hAnsi="Arial" w:cs="Arial"/>
                <w:b/>
                <w:sz w:val="20"/>
                <w:szCs w:val="20"/>
              </w:rPr>
              <w:t>Ziedotāja vārdā</w:t>
            </w:r>
            <w:r>
              <w:rPr>
                <w:rFonts w:ascii="Arial" w:eastAsia="Arial" w:hAnsi="Arial" w:cs="Arial"/>
                <w:sz w:val="20"/>
                <w:szCs w:val="20"/>
              </w:rPr>
              <w:t>:</w:t>
            </w:r>
          </w:p>
        </w:tc>
        <w:tc>
          <w:tcPr>
            <w:tcW w:w="4678" w:type="dxa"/>
          </w:tcPr>
          <w:p w14:paraId="493D85EE" w14:textId="77777777" w:rsidR="0071128B" w:rsidRDefault="00000000">
            <w:pPr>
              <w:spacing w:before="120" w:after="120"/>
              <w:jc w:val="both"/>
              <w:rPr>
                <w:rFonts w:ascii="Arial" w:eastAsia="Arial" w:hAnsi="Arial" w:cs="Arial"/>
                <w:b/>
                <w:sz w:val="20"/>
                <w:szCs w:val="20"/>
              </w:rPr>
            </w:pPr>
            <w:r>
              <w:rPr>
                <w:rFonts w:ascii="Arial" w:eastAsia="Arial" w:hAnsi="Arial" w:cs="Arial"/>
                <w:b/>
                <w:sz w:val="20"/>
                <w:szCs w:val="20"/>
              </w:rPr>
              <w:t>Ziedojuma saņēmēja vārdā:</w:t>
            </w:r>
          </w:p>
        </w:tc>
      </w:tr>
      <w:tr w:rsidR="0071128B" w14:paraId="77E8AFEE" w14:textId="77777777">
        <w:tc>
          <w:tcPr>
            <w:tcW w:w="4678" w:type="dxa"/>
          </w:tcPr>
          <w:p w14:paraId="54A9B558" w14:textId="62F90F03" w:rsidR="0071128B" w:rsidRDefault="00000000">
            <w:pPr>
              <w:spacing w:before="120" w:after="120"/>
              <w:jc w:val="both"/>
              <w:rPr>
                <w:rFonts w:ascii="Arial" w:eastAsia="Arial" w:hAnsi="Arial" w:cs="Arial"/>
                <w:sz w:val="20"/>
                <w:szCs w:val="20"/>
              </w:rPr>
            </w:pPr>
            <w:r>
              <w:rPr>
                <w:rFonts w:ascii="Arial" w:eastAsia="Arial" w:hAnsi="Arial" w:cs="Arial"/>
                <w:sz w:val="20"/>
                <w:szCs w:val="20"/>
              </w:rPr>
              <w:t xml:space="preserve">Reģistrācijas numurs: </w:t>
            </w:r>
            <w:r w:rsidR="00A6782D">
              <w:rPr>
                <w:rFonts w:ascii="Arial" w:eastAsia="Arial" w:hAnsi="Arial" w:cs="Arial"/>
                <w:bCs/>
                <w:sz w:val="20"/>
                <w:szCs w:val="20"/>
              </w:rPr>
              <w:t>______________</w:t>
            </w:r>
          </w:p>
          <w:p w14:paraId="0D9EDE38" w14:textId="02A8B206" w:rsidR="0071128B" w:rsidRPr="00332C55" w:rsidRDefault="00000000">
            <w:pPr>
              <w:spacing w:before="120" w:after="120"/>
              <w:jc w:val="both"/>
              <w:rPr>
                <w:rFonts w:ascii="Arial" w:eastAsia="Arial" w:hAnsi="Arial" w:cs="Arial"/>
                <w:bCs/>
                <w:sz w:val="20"/>
                <w:szCs w:val="20"/>
              </w:rPr>
            </w:pPr>
            <w:r>
              <w:rPr>
                <w:rFonts w:ascii="Arial" w:eastAsia="Arial" w:hAnsi="Arial" w:cs="Arial"/>
                <w:sz w:val="20"/>
                <w:szCs w:val="20"/>
              </w:rPr>
              <w:t xml:space="preserve">Juridiskā adrese: </w:t>
            </w:r>
            <w:r w:rsidR="00A6782D">
              <w:rPr>
                <w:rFonts w:ascii="Arial" w:eastAsia="Arial" w:hAnsi="Arial" w:cs="Arial"/>
                <w:bCs/>
                <w:sz w:val="20"/>
                <w:szCs w:val="20"/>
              </w:rPr>
              <w:t>_________________</w:t>
            </w:r>
          </w:p>
          <w:p w14:paraId="22BFB761" w14:textId="59AB1CEF" w:rsidR="0071128B" w:rsidRPr="00332C55" w:rsidRDefault="00000000">
            <w:pPr>
              <w:spacing w:before="120" w:after="120"/>
              <w:jc w:val="both"/>
              <w:rPr>
                <w:rFonts w:ascii="Arial" w:eastAsia="Arial" w:hAnsi="Arial" w:cs="Arial"/>
                <w:bCs/>
                <w:sz w:val="20"/>
                <w:szCs w:val="20"/>
              </w:rPr>
            </w:pPr>
            <w:r>
              <w:rPr>
                <w:rFonts w:ascii="Arial" w:eastAsia="Arial" w:hAnsi="Arial" w:cs="Arial"/>
                <w:sz w:val="20"/>
                <w:szCs w:val="20"/>
              </w:rPr>
              <w:t xml:space="preserve">Banka: </w:t>
            </w:r>
            <w:r w:rsidR="00A6782D">
              <w:rPr>
                <w:rFonts w:ascii="Arial" w:eastAsia="Arial" w:hAnsi="Arial" w:cs="Arial"/>
                <w:bCs/>
                <w:sz w:val="20"/>
                <w:szCs w:val="20"/>
              </w:rPr>
              <w:t>__________________</w:t>
            </w:r>
          </w:p>
          <w:p w14:paraId="2FEABE16" w14:textId="7E5F3341" w:rsidR="0071128B" w:rsidRDefault="00000000">
            <w:pPr>
              <w:spacing w:before="120" w:after="120"/>
              <w:jc w:val="both"/>
              <w:rPr>
                <w:rFonts w:ascii="Arial" w:eastAsia="Arial" w:hAnsi="Arial" w:cs="Arial"/>
                <w:sz w:val="20"/>
                <w:szCs w:val="20"/>
              </w:rPr>
            </w:pPr>
            <w:r>
              <w:rPr>
                <w:rFonts w:ascii="Arial" w:eastAsia="Arial" w:hAnsi="Arial" w:cs="Arial"/>
                <w:sz w:val="20"/>
                <w:szCs w:val="20"/>
              </w:rPr>
              <w:t xml:space="preserve">Konta Numurs: </w:t>
            </w:r>
            <w:r w:rsidR="00A6782D">
              <w:rPr>
                <w:rFonts w:ascii="Arial" w:eastAsia="Arial" w:hAnsi="Arial" w:cs="Arial"/>
                <w:bCs/>
                <w:sz w:val="20"/>
                <w:szCs w:val="20"/>
              </w:rPr>
              <w:t>____________________</w:t>
            </w:r>
          </w:p>
        </w:tc>
        <w:tc>
          <w:tcPr>
            <w:tcW w:w="4678" w:type="dxa"/>
          </w:tcPr>
          <w:p w14:paraId="5B8B0E29"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Reģistrācijas numurs: 40008315882</w:t>
            </w:r>
          </w:p>
          <w:p w14:paraId="00AB0F45"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Juridiskā adrese: Ropažu nov., Garkalnes pag., Bukulti, Baltā iela 5</w:t>
            </w:r>
          </w:p>
          <w:p w14:paraId="3D756B69"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Banka: Swedbank, AS</w:t>
            </w:r>
          </w:p>
          <w:p w14:paraId="5CA66E77" w14:textId="77777777" w:rsidR="0071128B" w:rsidRDefault="00000000">
            <w:pPr>
              <w:spacing w:before="120" w:after="120"/>
              <w:jc w:val="both"/>
              <w:rPr>
                <w:rFonts w:ascii="Arial" w:eastAsia="Arial" w:hAnsi="Arial" w:cs="Arial"/>
                <w:sz w:val="20"/>
                <w:szCs w:val="20"/>
              </w:rPr>
            </w:pPr>
            <w:r>
              <w:rPr>
                <w:rFonts w:ascii="Arial" w:eastAsia="Arial" w:hAnsi="Arial" w:cs="Arial"/>
                <w:sz w:val="20"/>
                <w:szCs w:val="20"/>
              </w:rPr>
              <w:t>Konta Numurs: LV37HABA0551052837482</w:t>
            </w:r>
          </w:p>
        </w:tc>
      </w:tr>
      <w:tr w:rsidR="0071128B" w14:paraId="026A344F" w14:textId="77777777">
        <w:trPr>
          <w:trHeight w:val="985"/>
        </w:trPr>
        <w:tc>
          <w:tcPr>
            <w:tcW w:w="4678" w:type="dxa"/>
            <w:vAlign w:val="bottom"/>
          </w:tcPr>
          <w:p w14:paraId="34B24276" w14:textId="77777777" w:rsidR="0071128B" w:rsidRDefault="00000000">
            <w:pPr>
              <w:spacing w:before="120" w:after="120"/>
              <w:jc w:val="center"/>
              <w:rPr>
                <w:rFonts w:ascii="Arial" w:eastAsia="Arial" w:hAnsi="Arial" w:cs="Arial"/>
                <w:sz w:val="20"/>
                <w:szCs w:val="20"/>
              </w:rPr>
            </w:pPr>
            <w:r>
              <w:rPr>
                <w:rFonts w:ascii="Arial" w:eastAsia="Arial" w:hAnsi="Arial" w:cs="Arial"/>
                <w:sz w:val="20"/>
                <w:szCs w:val="20"/>
              </w:rPr>
              <w:t>…………………………………………..</w:t>
            </w:r>
          </w:p>
          <w:p w14:paraId="35AC6C3B" w14:textId="0E970C87" w:rsidR="0071128B" w:rsidRDefault="00000000">
            <w:pPr>
              <w:spacing w:before="120" w:after="120"/>
              <w:rPr>
                <w:rFonts w:ascii="Arial" w:eastAsia="Arial" w:hAnsi="Arial" w:cs="Arial"/>
                <w:sz w:val="20"/>
                <w:szCs w:val="20"/>
              </w:rPr>
            </w:pPr>
            <w:r w:rsidRPr="00901619">
              <w:rPr>
                <w:rFonts w:ascii="Arial" w:eastAsia="Arial" w:hAnsi="Arial" w:cs="Arial"/>
                <w:bCs/>
                <w:sz w:val="20"/>
                <w:szCs w:val="20"/>
              </w:rPr>
              <w:t xml:space="preserve">        </w:t>
            </w:r>
            <w:r w:rsidR="00901619" w:rsidRPr="00901619">
              <w:rPr>
                <w:rFonts w:ascii="Arial" w:eastAsia="Arial" w:hAnsi="Arial" w:cs="Arial"/>
                <w:bCs/>
                <w:sz w:val="20"/>
                <w:szCs w:val="20"/>
              </w:rPr>
              <w:t xml:space="preserve">(paraksts*) </w:t>
            </w:r>
            <w:r w:rsidR="00A6782D">
              <w:rPr>
                <w:rFonts w:ascii="Arial" w:eastAsia="Arial" w:hAnsi="Arial" w:cs="Arial"/>
                <w:bCs/>
                <w:sz w:val="20"/>
                <w:szCs w:val="20"/>
              </w:rPr>
              <w:t>__________________</w:t>
            </w:r>
          </w:p>
        </w:tc>
        <w:tc>
          <w:tcPr>
            <w:tcW w:w="4678" w:type="dxa"/>
            <w:vAlign w:val="bottom"/>
          </w:tcPr>
          <w:p w14:paraId="32C0D23A" w14:textId="77777777" w:rsidR="0071128B" w:rsidRPr="00901619" w:rsidRDefault="00000000">
            <w:pPr>
              <w:spacing w:before="120" w:after="120"/>
              <w:jc w:val="center"/>
              <w:rPr>
                <w:rFonts w:ascii="Arial" w:eastAsia="Arial" w:hAnsi="Arial" w:cs="Arial"/>
                <w:bCs/>
                <w:sz w:val="20"/>
                <w:szCs w:val="20"/>
              </w:rPr>
            </w:pPr>
            <w:r w:rsidRPr="00901619">
              <w:rPr>
                <w:rFonts w:ascii="Arial" w:eastAsia="Arial" w:hAnsi="Arial" w:cs="Arial"/>
                <w:bCs/>
                <w:sz w:val="20"/>
                <w:szCs w:val="20"/>
              </w:rPr>
              <w:t>…………………………………………..</w:t>
            </w:r>
          </w:p>
          <w:p w14:paraId="2A4DB6CA" w14:textId="63DD16FE" w:rsidR="0071128B" w:rsidRPr="00901619" w:rsidRDefault="00901619">
            <w:pPr>
              <w:spacing w:before="120" w:after="120"/>
              <w:jc w:val="center"/>
              <w:rPr>
                <w:rFonts w:ascii="Arial" w:eastAsia="Arial" w:hAnsi="Arial" w:cs="Arial"/>
                <w:bCs/>
                <w:sz w:val="20"/>
                <w:szCs w:val="20"/>
              </w:rPr>
            </w:pPr>
            <w:r w:rsidRPr="00901619">
              <w:rPr>
                <w:rFonts w:ascii="Arial" w:eastAsia="Arial" w:hAnsi="Arial" w:cs="Arial"/>
                <w:bCs/>
                <w:sz w:val="20"/>
                <w:szCs w:val="20"/>
              </w:rPr>
              <w:t xml:space="preserve">(paraksts*) L. </w:t>
            </w:r>
            <w:proofErr w:type="spellStart"/>
            <w:r w:rsidRPr="00901619">
              <w:rPr>
                <w:rFonts w:ascii="Arial" w:eastAsia="Arial" w:hAnsi="Arial" w:cs="Arial"/>
                <w:bCs/>
                <w:sz w:val="20"/>
                <w:szCs w:val="20"/>
              </w:rPr>
              <w:t>Skrodele</w:t>
            </w:r>
            <w:proofErr w:type="spellEnd"/>
          </w:p>
        </w:tc>
      </w:tr>
    </w:tbl>
    <w:p w14:paraId="3F6574C5" w14:textId="77777777" w:rsidR="0071128B" w:rsidRDefault="0071128B">
      <w:pPr>
        <w:rPr>
          <w:rFonts w:ascii="Arial" w:eastAsia="Arial" w:hAnsi="Arial" w:cs="Arial"/>
          <w:b/>
          <w:sz w:val="20"/>
          <w:szCs w:val="20"/>
        </w:rPr>
      </w:pPr>
    </w:p>
    <w:p w14:paraId="68CCDE78" w14:textId="77777777" w:rsidR="00901619" w:rsidRPr="00901619" w:rsidRDefault="00901619" w:rsidP="00901619">
      <w:pPr>
        <w:pStyle w:val="NormalWeb"/>
        <w:spacing w:before="0" w:beforeAutospacing="0" w:after="0" w:afterAutospacing="0"/>
        <w:jc w:val="center"/>
        <w:rPr>
          <w:rFonts w:ascii="Arial" w:eastAsia="Arial" w:hAnsi="Arial" w:cs="Arial"/>
          <w:sz w:val="20"/>
          <w:szCs w:val="20"/>
          <w:lang w:val="lv-LV"/>
        </w:rPr>
      </w:pPr>
      <w:r w:rsidRPr="00901619">
        <w:rPr>
          <w:rFonts w:ascii="Arial" w:eastAsia="Arial" w:hAnsi="Arial" w:cs="Arial"/>
          <w:sz w:val="20"/>
          <w:szCs w:val="20"/>
          <w:lang w:val="lv-LV"/>
        </w:rPr>
        <w:t>ŠIS DOKUMENTS IR PARAKSTĪTS AR DROŠU ELEKTRONISKO</w:t>
      </w:r>
    </w:p>
    <w:p w14:paraId="167F930A" w14:textId="77777777" w:rsidR="00901619" w:rsidRPr="00901619" w:rsidRDefault="00901619" w:rsidP="00901619">
      <w:pPr>
        <w:pStyle w:val="NormalWeb"/>
        <w:spacing w:before="0" w:beforeAutospacing="0" w:after="0" w:afterAutospacing="0"/>
        <w:jc w:val="center"/>
        <w:rPr>
          <w:rFonts w:ascii="Arial" w:eastAsia="Arial" w:hAnsi="Arial" w:cs="Arial"/>
          <w:sz w:val="20"/>
          <w:szCs w:val="20"/>
          <w:lang w:val="lv-LV"/>
        </w:rPr>
      </w:pPr>
      <w:r w:rsidRPr="00901619">
        <w:rPr>
          <w:rFonts w:ascii="Arial" w:eastAsia="Arial" w:hAnsi="Arial" w:cs="Arial"/>
          <w:sz w:val="20"/>
          <w:szCs w:val="20"/>
          <w:lang w:val="lv-LV"/>
        </w:rPr>
        <w:t>PARAKSTU UN SATUR LAIKA ZĪMOGU</w:t>
      </w:r>
    </w:p>
    <w:p w14:paraId="7B96C495" w14:textId="77777777" w:rsidR="0071128B" w:rsidRDefault="0071128B">
      <w:pPr>
        <w:spacing w:before="120" w:after="120" w:line="240" w:lineRule="auto"/>
        <w:jc w:val="both"/>
        <w:rPr>
          <w:rFonts w:ascii="Arial" w:eastAsia="Arial" w:hAnsi="Arial" w:cs="Arial"/>
          <w:sz w:val="20"/>
          <w:szCs w:val="20"/>
        </w:rPr>
      </w:pPr>
    </w:p>
    <w:sectPr w:rsidR="0071128B">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B949" w14:textId="77777777" w:rsidR="00141A30" w:rsidRDefault="00141A30">
      <w:pPr>
        <w:spacing w:after="0" w:line="240" w:lineRule="auto"/>
      </w:pPr>
      <w:r>
        <w:separator/>
      </w:r>
    </w:p>
  </w:endnote>
  <w:endnote w:type="continuationSeparator" w:id="0">
    <w:p w14:paraId="7C4735DF" w14:textId="77777777" w:rsidR="00141A30" w:rsidRDefault="0014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1DA7" w14:textId="77777777" w:rsidR="0071128B" w:rsidRDefault="0071128B">
    <w:pPr>
      <w:pBdr>
        <w:top w:val="nil"/>
        <w:left w:val="nil"/>
        <w:bottom w:val="nil"/>
        <w:right w:val="nil"/>
        <w:between w:val="nil"/>
      </w:pBdr>
      <w:tabs>
        <w:tab w:val="center" w:pos="4680"/>
        <w:tab w:val="right" w:pos="9360"/>
      </w:tabs>
      <w:spacing w:after="0" w:line="240" w:lineRule="auto"/>
      <w:jc w:val="center"/>
      <w:rPr>
        <w:rFonts w:ascii="Georgia" w:eastAsia="Georgia" w:hAnsi="Georgia" w:cs="Georg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F27A" w14:textId="77777777" w:rsidR="00141A30" w:rsidRDefault="00141A30">
      <w:pPr>
        <w:spacing w:after="0" w:line="240" w:lineRule="auto"/>
      </w:pPr>
      <w:r>
        <w:separator/>
      </w:r>
    </w:p>
  </w:footnote>
  <w:footnote w:type="continuationSeparator" w:id="0">
    <w:p w14:paraId="7CF159EB" w14:textId="77777777" w:rsidR="00141A30" w:rsidRDefault="00141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9A1"/>
    <w:multiLevelType w:val="multilevel"/>
    <w:tmpl w:val="9F609C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639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8B"/>
    <w:rsid w:val="00141A30"/>
    <w:rsid w:val="00332C55"/>
    <w:rsid w:val="003C46C6"/>
    <w:rsid w:val="004256C8"/>
    <w:rsid w:val="00657A29"/>
    <w:rsid w:val="0071128B"/>
    <w:rsid w:val="008536A5"/>
    <w:rsid w:val="00901619"/>
    <w:rsid w:val="00915BD0"/>
    <w:rsid w:val="00A6782D"/>
    <w:rsid w:val="00D76D9E"/>
    <w:rsid w:val="00DE32C4"/>
    <w:rsid w:val="00E51505"/>
    <w:rsid w:val="00E7197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7E12FD2"/>
  <w15:docId w15:val="{0FFF53A7-BD77-C44F-8F4E-0823748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425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6C8"/>
  </w:style>
  <w:style w:type="paragraph" w:styleId="Footer">
    <w:name w:val="footer"/>
    <w:basedOn w:val="Normal"/>
    <w:link w:val="FooterChar"/>
    <w:uiPriority w:val="99"/>
    <w:unhideWhenUsed/>
    <w:rsid w:val="00425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6C8"/>
  </w:style>
  <w:style w:type="paragraph" w:styleId="NormalWeb">
    <w:name w:val="Normal (Web)"/>
    <w:basedOn w:val="Normal"/>
    <w:uiPriority w:val="99"/>
    <w:semiHidden/>
    <w:unhideWhenUsed/>
    <w:rsid w:val="00901619"/>
    <w:pPr>
      <w:spacing w:before="100" w:beforeAutospacing="1" w:after="100" w:afterAutospacing="1" w:line="240" w:lineRule="auto"/>
    </w:pPr>
    <w:rPr>
      <w:rFonts w:ascii="Times New Roman" w:eastAsia="Times New Roman" w:hAnsi="Times New Roman" w:cs="Times New Roman"/>
      <w:sz w:val="24"/>
      <w:szCs w:val="24"/>
      <w:lang w:val="en-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VQ7gct1GlyQPtFDO8Hvc/3KhVQ==">AMUW2mXHIi1dob9d9ubPWREKrmAnsPZKnLRUowpvOKy9RZ1C8BZ/H9dgDrWv4pAseb68H2JnJv5pdWr5K/sXlViF6I9cYtZvg/vhZIi1QdEnlPTU2iNGb/tAPvUeGrk5V31GKJM7+dEz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Skrodele</cp:lastModifiedBy>
  <cp:revision>3</cp:revision>
  <dcterms:created xsi:type="dcterms:W3CDTF">2023-07-12T06:13:00Z</dcterms:created>
  <dcterms:modified xsi:type="dcterms:W3CDTF">2023-07-12T06:15:00Z</dcterms:modified>
</cp:coreProperties>
</file>